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FF" w:rsidRDefault="00F928FF" w:rsidP="00F928FF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Вопросы к зачету</w:t>
      </w:r>
    </w:p>
    <w:p w:rsidR="00F928FF" w:rsidRDefault="00F928FF" w:rsidP="00F928FF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Понятие и психологические особенности </w:t>
      </w:r>
      <w:proofErr w:type="spellStart"/>
      <w:r>
        <w:rPr>
          <w:bCs/>
          <w:sz w:val="28"/>
          <w:szCs w:val="28"/>
        </w:rPr>
        <w:t>предсоревновательных</w:t>
      </w:r>
      <w:proofErr w:type="spellEnd"/>
      <w:r>
        <w:rPr>
          <w:bCs/>
          <w:sz w:val="28"/>
          <w:szCs w:val="28"/>
        </w:rPr>
        <w:t xml:space="preserve"> состояний спортсмена </w:t>
      </w:r>
    </w:p>
    <w:p w:rsidR="00F928FF" w:rsidRPr="000148CC" w:rsidRDefault="00F928FF" w:rsidP="00F928FF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148CC">
        <w:rPr>
          <w:bCs/>
          <w:sz w:val="28"/>
          <w:szCs w:val="28"/>
        </w:rPr>
        <w:t>Понятие и психологические особенности</w:t>
      </w:r>
      <w:r w:rsidRPr="000148CC">
        <w:rPr>
          <w:sz w:val="28"/>
          <w:szCs w:val="28"/>
        </w:rPr>
        <w:t xml:space="preserve"> соревновательных состояний</w:t>
      </w:r>
    </w:p>
    <w:p w:rsidR="00F928FF" w:rsidRDefault="00F928FF" w:rsidP="00F928FF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Понятие и психологические особенности </w:t>
      </w:r>
      <w:proofErr w:type="spellStart"/>
      <w:r>
        <w:rPr>
          <w:sz w:val="28"/>
          <w:szCs w:val="28"/>
        </w:rPr>
        <w:t>послесоревновательных</w:t>
      </w:r>
      <w:proofErr w:type="spellEnd"/>
      <w:r>
        <w:rPr>
          <w:sz w:val="28"/>
          <w:szCs w:val="28"/>
        </w:rPr>
        <w:t xml:space="preserve"> состояний</w:t>
      </w:r>
    </w:p>
    <w:p w:rsidR="00F928FF" w:rsidRDefault="00F928FF" w:rsidP="00F928FF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Понятие о психической регуляции. Проблемы, встречающиеся при осуществлении </w:t>
      </w:r>
      <w:proofErr w:type="spellStart"/>
      <w:r>
        <w:rPr>
          <w:bCs/>
          <w:sz w:val="28"/>
          <w:szCs w:val="28"/>
        </w:rPr>
        <w:t>психорегуляции</w:t>
      </w:r>
      <w:proofErr w:type="spellEnd"/>
      <w:r>
        <w:rPr>
          <w:bCs/>
          <w:sz w:val="28"/>
          <w:szCs w:val="28"/>
        </w:rPr>
        <w:t>.</w:t>
      </w:r>
    </w:p>
    <w:p w:rsidR="00F928FF" w:rsidRPr="00392DB6" w:rsidRDefault="00F928FF" w:rsidP="00F928FF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392DB6">
        <w:rPr>
          <w:bCs/>
          <w:sz w:val="28"/>
          <w:szCs w:val="28"/>
        </w:rPr>
        <w:t xml:space="preserve">Психофизиологические механизмы </w:t>
      </w:r>
      <w:proofErr w:type="spellStart"/>
      <w:r w:rsidRPr="00392DB6">
        <w:rPr>
          <w:bCs/>
          <w:sz w:val="28"/>
          <w:szCs w:val="28"/>
        </w:rPr>
        <w:t>психорегуляции</w:t>
      </w:r>
      <w:proofErr w:type="spellEnd"/>
      <w:r w:rsidRPr="00392DB6">
        <w:rPr>
          <w:bCs/>
          <w:sz w:val="28"/>
          <w:szCs w:val="28"/>
        </w:rPr>
        <w:t>. Уровни бодрствования головного мозга.</w:t>
      </w:r>
    </w:p>
    <w:p w:rsidR="00F928FF" w:rsidRDefault="00F928FF" w:rsidP="00F928FF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Классификация методов </w:t>
      </w:r>
      <w:proofErr w:type="spellStart"/>
      <w:r>
        <w:rPr>
          <w:bCs/>
          <w:sz w:val="28"/>
          <w:szCs w:val="28"/>
        </w:rPr>
        <w:t>психорегуляции</w:t>
      </w:r>
      <w:proofErr w:type="spellEnd"/>
      <w:r>
        <w:rPr>
          <w:bCs/>
          <w:sz w:val="28"/>
          <w:szCs w:val="28"/>
        </w:rPr>
        <w:t xml:space="preserve"> (</w:t>
      </w:r>
      <w:proofErr w:type="gramStart"/>
      <w:r>
        <w:rPr>
          <w:bCs/>
          <w:sz w:val="28"/>
          <w:szCs w:val="28"/>
        </w:rPr>
        <w:t>гетерогенные</w:t>
      </w:r>
      <w:proofErr w:type="gramEnd"/>
      <w:r>
        <w:rPr>
          <w:bCs/>
          <w:sz w:val="28"/>
          <w:szCs w:val="28"/>
        </w:rPr>
        <w:t xml:space="preserve"> и аутогенные, вербальные и невербальные, аппаратурные и </w:t>
      </w:r>
      <w:proofErr w:type="spellStart"/>
      <w:r>
        <w:rPr>
          <w:bCs/>
          <w:sz w:val="28"/>
          <w:szCs w:val="28"/>
        </w:rPr>
        <w:t>безаппаратурные</w:t>
      </w:r>
      <w:proofErr w:type="spellEnd"/>
      <w:r>
        <w:rPr>
          <w:bCs/>
          <w:sz w:val="28"/>
          <w:szCs w:val="28"/>
        </w:rPr>
        <w:t>, контактные и бесконтактные).</w:t>
      </w:r>
    </w:p>
    <w:p w:rsidR="00F928FF" w:rsidRDefault="00F928FF" w:rsidP="00F928FF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аудиовизуальных методов.</w:t>
      </w:r>
    </w:p>
    <w:p w:rsidR="00F928FF" w:rsidRDefault="00F928FF" w:rsidP="00F928FF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Специфика музыкотерапии.</w:t>
      </w:r>
    </w:p>
    <w:p w:rsidR="00F928FF" w:rsidRDefault="00F928FF" w:rsidP="00F928FF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использования семантики цвета в </w:t>
      </w:r>
      <w:proofErr w:type="spellStart"/>
      <w:r>
        <w:rPr>
          <w:sz w:val="28"/>
          <w:szCs w:val="28"/>
        </w:rPr>
        <w:t>психорегуляции</w:t>
      </w:r>
      <w:proofErr w:type="spellEnd"/>
      <w:r>
        <w:rPr>
          <w:sz w:val="28"/>
          <w:szCs w:val="28"/>
        </w:rPr>
        <w:t xml:space="preserve"> состояний.</w:t>
      </w:r>
    </w:p>
    <w:p w:rsidR="00F928FF" w:rsidRDefault="00F928FF" w:rsidP="00F928FF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Приемы, тренирующие способность к переключению внимания.</w:t>
      </w:r>
    </w:p>
    <w:p w:rsidR="00F928FF" w:rsidRDefault="00F928FF" w:rsidP="00F928FF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использования фармакологических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регуляции психического состояния.</w:t>
      </w:r>
    </w:p>
    <w:p w:rsidR="00F928FF" w:rsidRPr="00392DB6" w:rsidRDefault="00F928FF" w:rsidP="00F928FF">
      <w:pPr>
        <w:pStyle w:val="a3"/>
        <w:numPr>
          <w:ilvl w:val="0"/>
          <w:numId w:val="1"/>
        </w:numPr>
        <w:shd w:val="clear" w:color="auto" w:fill="FFFFFF"/>
        <w:jc w:val="both"/>
        <w:rPr>
          <w:spacing w:val="-6"/>
          <w:sz w:val="28"/>
          <w:szCs w:val="28"/>
        </w:rPr>
      </w:pPr>
      <w:r w:rsidRPr="00392DB6">
        <w:rPr>
          <w:sz w:val="28"/>
          <w:szCs w:val="28"/>
        </w:rPr>
        <w:t xml:space="preserve">Аутогенная тренировка, ее особенности </w:t>
      </w:r>
    </w:p>
    <w:p w:rsidR="00F928FF" w:rsidRPr="00392DB6" w:rsidRDefault="00F928FF" w:rsidP="00F928F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92DB6">
        <w:rPr>
          <w:sz w:val="28"/>
          <w:szCs w:val="28"/>
        </w:rPr>
        <w:t xml:space="preserve"> Методика психорегулирующей тренировки, ее отличие от аутогенной тренировки. </w:t>
      </w:r>
    </w:p>
    <w:p w:rsidR="00F928FF" w:rsidRPr="00392DB6" w:rsidRDefault="00F928FF" w:rsidP="00F928F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392DB6">
        <w:rPr>
          <w:sz w:val="28"/>
          <w:szCs w:val="28"/>
        </w:rPr>
        <w:t>Психомышечная</w:t>
      </w:r>
      <w:proofErr w:type="spellEnd"/>
      <w:r w:rsidRPr="00392DB6">
        <w:rPr>
          <w:sz w:val="28"/>
          <w:szCs w:val="28"/>
        </w:rPr>
        <w:t xml:space="preserve"> тренировка, ее особенности</w:t>
      </w:r>
    </w:p>
    <w:p w:rsidR="00F928FF" w:rsidRPr="00392DB6" w:rsidRDefault="00F928FF" w:rsidP="00F928F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92DB6">
        <w:rPr>
          <w:sz w:val="28"/>
          <w:szCs w:val="28"/>
        </w:rPr>
        <w:t>Прогрессивная релаксация Э. Джекобсона</w:t>
      </w:r>
    </w:p>
    <w:p w:rsidR="00F928FF" w:rsidRPr="00392DB6" w:rsidRDefault="00F928FF" w:rsidP="00F928F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92DB6">
        <w:rPr>
          <w:sz w:val="28"/>
          <w:szCs w:val="28"/>
        </w:rPr>
        <w:t xml:space="preserve">Особенности простейших методов </w:t>
      </w:r>
      <w:proofErr w:type="spellStart"/>
      <w:r w:rsidRPr="00392DB6">
        <w:rPr>
          <w:sz w:val="28"/>
          <w:szCs w:val="28"/>
        </w:rPr>
        <w:t>саморегуляции</w:t>
      </w:r>
      <w:proofErr w:type="spellEnd"/>
    </w:p>
    <w:p w:rsidR="00F928FF" w:rsidRPr="00392DB6" w:rsidRDefault="00F928FF" w:rsidP="00F928F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392DB6">
        <w:rPr>
          <w:sz w:val="28"/>
          <w:szCs w:val="28"/>
        </w:rPr>
        <w:t>Самоубеждение</w:t>
      </w:r>
      <w:proofErr w:type="spellEnd"/>
      <w:r w:rsidRPr="00392DB6">
        <w:rPr>
          <w:sz w:val="28"/>
          <w:szCs w:val="28"/>
        </w:rPr>
        <w:t xml:space="preserve">, </w:t>
      </w:r>
      <w:proofErr w:type="spellStart"/>
      <w:r w:rsidRPr="00392DB6">
        <w:rPr>
          <w:sz w:val="28"/>
          <w:szCs w:val="28"/>
        </w:rPr>
        <w:t>самоприказы</w:t>
      </w:r>
      <w:proofErr w:type="spellEnd"/>
      <w:r w:rsidRPr="00392DB6">
        <w:rPr>
          <w:sz w:val="28"/>
          <w:szCs w:val="28"/>
        </w:rPr>
        <w:t>, самовнушение</w:t>
      </w:r>
    </w:p>
    <w:p w:rsidR="00F928FF" w:rsidRPr="00392DB6" w:rsidRDefault="00F928FF" w:rsidP="00F928F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92DB6">
        <w:rPr>
          <w:sz w:val="28"/>
          <w:szCs w:val="28"/>
        </w:rPr>
        <w:t xml:space="preserve">Интонационная тренировка, </w:t>
      </w:r>
      <w:proofErr w:type="spellStart"/>
      <w:r w:rsidRPr="00392DB6">
        <w:rPr>
          <w:sz w:val="28"/>
          <w:szCs w:val="28"/>
        </w:rPr>
        <w:t>библиотерапия</w:t>
      </w:r>
      <w:proofErr w:type="spellEnd"/>
      <w:r w:rsidRPr="00392DB6">
        <w:rPr>
          <w:sz w:val="28"/>
          <w:szCs w:val="28"/>
        </w:rPr>
        <w:t>.</w:t>
      </w:r>
    </w:p>
    <w:p w:rsidR="00F928FF" w:rsidRPr="00392DB6" w:rsidRDefault="00F928FF" w:rsidP="00F928F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92DB6">
        <w:rPr>
          <w:sz w:val="28"/>
          <w:szCs w:val="28"/>
        </w:rPr>
        <w:t xml:space="preserve"> Дыхательные методы</w:t>
      </w:r>
    </w:p>
    <w:p w:rsidR="00F928FF" w:rsidRPr="00392DB6" w:rsidRDefault="00F928FF" w:rsidP="00F928F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92DB6">
        <w:rPr>
          <w:sz w:val="28"/>
          <w:szCs w:val="28"/>
        </w:rPr>
        <w:t xml:space="preserve"> Освоение методики С-КР</w:t>
      </w:r>
    </w:p>
    <w:p w:rsidR="00F928FF" w:rsidRPr="00392DB6" w:rsidRDefault="00F928FF" w:rsidP="00F928F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92DB6">
        <w:rPr>
          <w:sz w:val="28"/>
          <w:szCs w:val="28"/>
        </w:rPr>
        <w:t>Активизация чувства уверенности</w:t>
      </w:r>
    </w:p>
    <w:p w:rsidR="00F928FF" w:rsidRDefault="00F928FF" w:rsidP="00F928F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Идеомоторная тренировка в спорте. Основные принципы и методика обучения. </w:t>
      </w:r>
    </w:p>
    <w:p w:rsidR="00F928FF" w:rsidRPr="00392DB6" w:rsidRDefault="00F928FF" w:rsidP="00F928F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392DB6">
        <w:rPr>
          <w:sz w:val="28"/>
          <w:szCs w:val="28"/>
        </w:rPr>
        <w:t xml:space="preserve">Наивные методы </w:t>
      </w:r>
      <w:proofErr w:type="spellStart"/>
      <w:r w:rsidRPr="00392DB6">
        <w:rPr>
          <w:sz w:val="28"/>
          <w:szCs w:val="28"/>
        </w:rPr>
        <w:t>психорегуляции</w:t>
      </w:r>
      <w:proofErr w:type="spellEnd"/>
      <w:r w:rsidRPr="00392DB6">
        <w:rPr>
          <w:sz w:val="28"/>
          <w:szCs w:val="28"/>
        </w:rPr>
        <w:t xml:space="preserve">. </w:t>
      </w:r>
    </w:p>
    <w:p w:rsidR="00F928FF" w:rsidRPr="00392DB6" w:rsidRDefault="00F928FF" w:rsidP="00F928F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392DB6">
        <w:rPr>
          <w:sz w:val="28"/>
          <w:szCs w:val="28"/>
        </w:rPr>
        <w:t xml:space="preserve">Простейшие методы </w:t>
      </w:r>
      <w:proofErr w:type="spellStart"/>
      <w:r w:rsidRPr="00392DB6">
        <w:rPr>
          <w:sz w:val="28"/>
          <w:szCs w:val="28"/>
        </w:rPr>
        <w:t>саморегуляции</w:t>
      </w:r>
      <w:proofErr w:type="spellEnd"/>
      <w:r w:rsidRPr="00392DB6">
        <w:rPr>
          <w:sz w:val="28"/>
          <w:szCs w:val="28"/>
        </w:rPr>
        <w:t xml:space="preserve">. </w:t>
      </w:r>
    </w:p>
    <w:p w:rsidR="00F928FF" w:rsidRDefault="00F928FF" w:rsidP="00F928FF">
      <w:pPr>
        <w:numPr>
          <w:ilvl w:val="0"/>
          <w:numId w:val="1"/>
        </w:numPr>
        <w:tabs>
          <w:tab w:val="left" w:pos="1134"/>
        </w:tabs>
        <w:jc w:val="both"/>
        <w:rPr>
          <w:bCs/>
          <w:sz w:val="28"/>
          <w:szCs w:val="28"/>
        </w:rPr>
      </w:pPr>
      <w:proofErr w:type="spellStart"/>
      <w:r w:rsidRPr="009E11AD">
        <w:rPr>
          <w:bCs/>
          <w:sz w:val="28"/>
          <w:szCs w:val="28"/>
        </w:rPr>
        <w:t>Психопрофилактика</w:t>
      </w:r>
      <w:proofErr w:type="spellEnd"/>
      <w:r w:rsidRPr="009E11AD">
        <w:rPr>
          <w:bCs/>
          <w:sz w:val="28"/>
          <w:szCs w:val="28"/>
        </w:rPr>
        <w:t xml:space="preserve"> и </w:t>
      </w:r>
      <w:proofErr w:type="spellStart"/>
      <w:r w:rsidRPr="009E11AD">
        <w:rPr>
          <w:bCs/>
          <w:sz w:val="28"/>
          <w:szCs w:val="28"/>
        </w:rPr>
        <w:t>психокоррекция</w:t>
      </w:r>
      <w:proofErr w:type="spellEnd"/>
      <w:r w:rsidRPr="009E11AD">
        <w:rPr>
          <w:bCs/>
          <w:sz w:val="28"/>
          <w:szCs w:val="28"/>
        </w:rPr>
        <w:t xml:space="preserve"> стресса</w:t>
      </w:r>
    </w:p>
    <w:p w:rsidR="00F928FF" w:rsidRDefault="00F928FF" w:rsidP="00F928FF">
      <w:pPr>
        <w:numPr>
          <w:ilvl w:val="0"/>
          <w:numId w:val="1"/>
        </w:numPr>
        <w:tabs>
          <w:tab w:val="left" w:pos="1134"/>
        </w:tabs>
        <w:jc w:val="both"/>
        <w:rPr>
          <w:bCs/>
          <w:sz w:val="28"/>
          <w:szCs w:val="28"/>
        </w:rPr>
      </w:pPr>
      <w:bookmarkStart w:id="0" w:name="_GoBack"/>
      <w:bookmarkEnd w:id="0"/>
      <w:proofErr w:type="spellStart"/>
      <w:r w:rsidRPr="009E11AD">
        <w:rPr>
          <w:bCs/>
          <w:sz w:val="28"/>
          <w:szCs w:val="28"/>
        </w:rPr>
        <w:t>Психопрофилактика</w:t>
      </w:r>
      <w:proofErr w:type="spellEnd"/>
      <w:r w:rsidRPr="009E11AD">
        <w:rPr>
          <w:bCs/>
          <w:sz w:val="28"/>
          <w:szCs w:val="28"/>
        </w:rPr>
        <w:t xml:space="preserve"> и </w:t>
      </w:r>
      <w:proofErr w:type="spellStart"/>
      <w:r w:rsidRPr="009E11AD">
        <w:rPr>
          <w:bCs/>
          <w:sz w:val="28"/>
          <w:szCs w:val="28"/>
        </w:rPr>
        <w:t>психокоррекция</w:t>
      </w:r>
      <w:proofErr w:type="spellEnd"/>
      <w:r w:rsidRPr="009E11AD">
        <w:rPr>
          <w:bCs/>
          <w:sz w:val="28"/>
          <w:szCs w:val="28"/>
        </w:rPr>
        <w:t xml:space="preserve"> агрессии</w:t>
      </w:r>
    </w:p>
    <w:p w:rsidR="00F928FF" w:rsidRDefault="00F928FF" w:rsidP="00F928FF">
      <w:pPr>
        <w:numPr>
          <w:ilvl w:val="0"/>
          <w:numId w:val="1"/>
        </w:numPr>
        <w:tabs>
          <w:tab w:val="left" w:pos="113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Профилактика и коррекция тревожности</w:t>
      </w:r>
    </w:p>
    <w:p w:rsidR="00F928FF" w:rsidRPr="00392DB6" w:rsidRDefault="00F928FF" w:rsidP="00F928FF">
      <w:pPr>
        <w:numPr>
          <w:ilvl w:val="0"/>
          <w:numId w:val="1"/>
        </w:numPr>
        <w:tabs>
          <w:tab w:val="left" w:pos="113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Профилактика и коррекция синдрома эмоционального выгорания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F4935"/>
    <w:multiLevelType w:val="hybridMultilevel"/>
    <w:tmpl w:val="A194203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28FF"/>
    <w:rsid w:val="001D2747"/>
    <w:rsid w:val="00295C2F"/>
    <w:rsid w:val="003D1A2D"/>
    <w:rsid w:val="003E3542"/>
    <w:rsid w:val="00410B83"/>
    <w:rsid w:val="00AB06BA"/>
    <w:rsid w:val="00BA2312"/>
    <w:rsid w:val="00F9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8FF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2019-12-19T20:27:00Z</dcterms:created>
  <dcterms:modified xsi:type="dcterms:W3CDTF">2019-12-19T20:28:00Z</dcterms:modified>
</cp:coreProperties>
</file>